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B0" w:rsidRDefault="00427EB0" w:rsidP="00427EB0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CE1124">
        <w:rPr>
          <w:rFonts w:ascii="黑体" w:eastAsia="黑体" w:hAnsi="黑体" w:hint="eastAsia"/>
          <w:sz w:val="32"/>
          <w:szCs w:val="32"/>
        </w:rPr>
        <w:t>6</w:t>
      </w:r>
      <w:r w:rsidR="009554A1">
        <w:rPr>
          <w:rFonts w:ascii="黑体" w:eastAsia="黑体" w:hAnsi="黑体" w:hint="eastAsia"/>
          <w:sz w:val="32"/>
          <w:szCs w:val="32"/>
        </w:rPr>
        <w:t>-1</w:t>
      </w:r>
    </w:p>
    <w:p w:rsidR="00427EB0" w:rsidRDefault="00427EB0" w:rsidP="00427EB0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昌都市202</w:t>
      </w:r>
      <w:r w:rsidR="00590E36">
        <w:rPr>
          <w:rFonts w:ascii="宋体" w:hAnsi="宋体" w:hint="eastAsia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年项目支出绩效自评表</w:t>
      </w:r>
    </w:p>
    <w:p w:rsidR="00427EB0" w:rsidRDefault="00427EB0" w:rsidP="00427EB0">
      <w:pPr>
        <w:spacing w:line="240" w:lineRule="atLeast"/>
        <w:jc w:val="center"/>
        <w:rPr>
          <w:rFonts w:ascii="仿宋" w:eastAsia="仿宋" w:hAnsi="仿宋"/>
          <w:szCs w:val="21"/>
        </w:rPr>
      </w:pPr>
    </w:p>
    <w:p w:rsidR="00427EB0" w:rsidRDefault="00427EB0" w:rsidP="00427EB0">
      <w:pPr>
        <w:spacing w:line="240" w:lineRule="atLeas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填报单位：（盖章）                                     填报日期：202</w:t>
      </w:r>
      <w:r w:rsidR="009554A1">
        <w:rPr>
          <w:rFonts w:ascii="仿宋" w:eastAsia="仿宋" w:hAnsi="仿宋" w:hint="eastAsia"/>
          <w:szCs w:val="21"/>
        </w:rPr>
        <w:t>5</w:t>
      </w:r>
      <w:r>
        <w:rPr>
          <w:rFonts w:ascii="仿宋" w:eastAsia="仿宋" w:hAnsi="仿宋" w:hint="eastAsia"/>
          <w:szCs w:val="21"/>
        </w:rPr>
        <w:t>年</w:t>
      </w:r>
      <w:r w:rsidR="009554A1">
        <w:rPr>
          <w:rFonts w:ascii="仿宋" w:eastAsia="仿宋" w:hAnsi="仿宋" w:hint="eastAsia"/>
          <w:szCs w:val="21"/>
        </w:rPr>
        <w:t>9</w:t>
      </w:r>
      <w:r>
        <w:rPr>
          <w:rFonts w:ascii="仿宋" w:eastAsia="仿宋" w:hAnsi="仿宋" w:hint="eastAsia"/>
          <w:szCs w:val="21"/>
        </w:rPr>
        <w:t>月</w:t>
      </w:r>
      <w:r w:rsidR="009554A1">
        <w:rPr>
          <w:rFonts w:ascii="仿宋" w:eastAsia="仿宋" w:hAnsi="仿宋" w:hint="eastAsia"/>
          <w:szCs w:val="21"/>
        </w:rPr>
        <w:t>18</w:t>
      </w:r>
      <w:r>
        <w:rPr>
          <w:rFonts w:ascii="仿宋" w:eastAsia="仿宋" w:hAnsi="仿宋" w:hint="eastAsia"/>
          <w:szCs w:val="21"/>
        </w:rPr>
        <w:t xml:space="preserve"> 日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237"/>
        <w:gridCol w:w="614"/>
        <w:gridCol w:w="708"/>
      </w:tblGrid>
      <w:tr w:rsidR="00427EB0" w:rsidTr="006956DF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F67B28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67B28">
              <w:rPr>
                <w:rFonts w:hint="eastAsia"/>
              </w:rPr>
              <w:t>54030021T000000035698-</w:t>
            </w:r>
            <w:r w:rsidRPr="00F67B28">
              <w:rPr>
                <w:rFonts w:hint="eastAsia"/>
              </w:rPr>
              <w:t>市委巡察工作经费</w:t>
            </w:r>
          </w:p>
        </w:tc>
      </w:tr>
      <w:tr w:rsidR="00427EB0" w:rsidTr="006956DF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昌都市纪委监委</w:t>
            </w:r>
          </w:p>
        </w:tc>
      </w:tr>
      <w:tr w:rsidR="00427EB0" w:rsidTr="006956DF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7D52F9" w:rsidTr="006956DF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6956DF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C776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581.5</w:t>
            </w:r>
            <w:r w:rsidR="00C7765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C776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581.5</w:t>
            </w:r>
            <w:r w:rsidR="00C7765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C776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581.5</w:t>
            </w:r>
            <w:r w:rsidR="00C7765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7D52F9" w:rsidTr="006956DF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C776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581.5</w:t>
            </w:r>
            <w:r w:rsidR="00C7765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C776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581.5</w:t>
            </w:r>
            <w:r w:rsidR="00C7765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B28" w:rsidRDefault="007D52F9" w:rsidP="00F67B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581.5</w:t>
            </w:r>
            <w:r w:rsidR="00C7765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  <w:p w:rsidR="007D52F9" w:rsidRDefault="007D52F9" w:rsidP="00F67B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27EB0" w:rsidTr="006956DF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27EB0" w:rsidTr="006956DF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427EB0" w:rsidTr="006956DF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427EB0" w:rsidTr="006956DF">
        <w:trPr>
          <w:trHeight w:hRule="exact" w:val="1289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EF7E4B" w:rsidP="00590E3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计划开展二届昌都市委第</w:t>
            </w:r>
            <w:r w:rsidR="00590E36">
              <w:rPr>
                <w:rFonts w:ascii="宋体" w:hAnsi="宋体" w:cs="宋体" w:hint="eastAsia"/>
                <w:kern w:val="0"/>
                <w:sz w:val="18"/>
                <w:szCs w:val="18"/>
              </w:rPr>
              <w:t>七</w:t>
            </w:r>
            <w:r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="00590E36">
              <w:rPr>
                <w:rFonts w:ascii="宋体" w:hAnsi="宋体" w:cs="宋体" w:hint="eastAsia"/>
                <w:kern w:val="0"/>
                <w:sz w:val="18"/>
                <w:szCs w:val="18"/>
              </w:rPr>
              <w:t>八</w:t>
            </w:r>
            <w:r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轮巡察工作动员部署会、巡察工作业务培训会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、巡察、巡中督查、区党委巡视及巡察宣传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Pr="00EE0078" w:rsidRDefault="00427EB0" w:rsidP="00590E3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0078">
              <w:rPr>
                <w:rFonts w:ascii="宋体" w:hAnsi="宋体" w:cs="宋体" w:hint="eastAsia"/>
                <w:kern w:val="0"/>
                <w:sz w:val="18"/>
                <w:szCs w:val="18"/>
              </w:rPr>
              <w:t>202</w:t>
            </w:r>
            <w:r w:rsidR="00590E36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Pr="00EE0078">
              <w:rPr>
                <w:rFonts w:ascii="宋体" w:hAnsi="宋体" w:cs="宋体" w:hint="eastAsia"/>
                <w:kern w:val="0"/>
                <w:sz w:val="18"/>
                <w:szCs w:val="18"/>
              </w:rPr>
              <w:t>年完成了</w:t>
            </w:r>
            <w:r w:rsidR="00EF7E4B"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计划开展二届昌都市委第</w:t>
            </w:r>
            <w:r w:rsidR="00590E36">
              <w:rPr>
                <w:rFonts w:ascii="宋体" w:hAnsi="宋体" w:cs="宋体" w:hint="eastAsia"/>
                <w:kern w:val="0"/>
                <w:sz w:val="18"/>
                <w:szCs w:val="18"/>
              </w:rPr>
              <w:t>七、八</w:t>
            </w:r>
            <w:r w:rsidR="00EF7E4B"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轮巡察工作动员部署会、巡察工作业务培训会</w:t>
            </w:r>
            <w:r w:rsid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、巡察、巡中督查、区党委巡视及巡察宣传相关工作</w:t>
            </w:r>
          </w:p>
        </w:tc>
      </w:tr>
      <w:tr w:rsidR="00427EB0" w:rsidTr="007739D4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7EB0" w:rsidRDefault="00427EB0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8B1535" w:rsidTr="007739D4">
        <w:trPr>
          <w:trHeight w:hRule="exact" w:val="59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产出指标</w:t>
            </w:r>
          </w:p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计划动员部署会、培训会参会人数。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D18D8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1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≥280</w:t>
            </w:r>
            <w:r w:rsidRPr="00FD18D8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B74CEA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7739D4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7739D4" w:rsidP="002515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7739D4">
        <w:trPr>
          <w:trHeight w:hRule="exact" w:val="127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全年计划开展2轮巡察工作，市直部门计划抽40%，各县（区）计划抽调60%，共计抽调人员数量。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D18D8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1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≥230</w:t>
            </w:r>
            <w:r w:rsidRPr="00FD18D8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B74CEA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7739D4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7739D4" w:rsidP="002515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7739D4">
        <w:trPr>
          <w:trHeight w:hRule="exact" w:val="988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全年计划开展督查帮助各县（区）、巡察组解决问题及困难数量。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D18D8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1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≥20</w:t>
            </w:r>
            <w:r w:rsidRPr="00FD18D8">
              <w:rPr>
                <w:rFonts w:ascii="宋体" w:hAnsi="宋体" w:cs="宋体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AE4F74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7739D4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7739D4" w:rsidP="002515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7739D4">
        <w:trPr>
          <w:trHeight w:hRule="exact" w:val="56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全年计划形成巡察报告份数。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D18D8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1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≥35</w:t>
            </w:r>
            <w:r w:rsidRPr="00FD18D8">
              <w:rPr>
                <w:rFonts w:ascii="宋体" w:hAnsi="宋体" w:cs="宋体" w:hint="eastAsia"/>
                <w:kern w:val="0"/>
                <w:sz w:val="18"/>
                <w:szCs w:val="18"/>
              </w:rPr>
              <w:t>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B74CEA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7739D4" w:rsidP="007739D4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7739D4">
        <w:trPr>
          <w:trHeight w:hRule="exact" w:val="71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全年计划开展常规巡察和提级巡察被巡察单位党组数量。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D18D8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1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≥35</w:t>
            </w:r>
            <w:r w:rsidRPr="00FD18D8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B74CEA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7739D4" w:rsidP="002515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B02F2E">
        <w:trPr>
          <w:trHeight w:hRule="exact" w:val="99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全年计划参加区党委巡视工作2轮，合计抽调人员数量。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D18D8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1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≥8</w:t>
            </w:r>
            <w:r w:rsidRPr="00FD18D8">
              <w:rPr>
                <w:rFonts w:ascii="宋体" w:hAnsi="宋体" w:cs="宋体" w:hint="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FD342B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FD342B" w:rsidP="002515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7739D4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全年计划巡中督查轮数。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D18D8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1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≥2</w:t>
            </w:r>
            <w:r w:rsidRPr="00FD18D8">
              <w:rPr>
                <w:rFonts w:ascii="宋体" w:hAnsi="宋体" w:cs="宋体" w:hint="eastAsia"/>
                <w:kern w:val="0"/>
                <w:sz w:val="18"/>
                <w:szCs w:val="18"/>
              </w:rPr>
              <w:t>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B74CEA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2515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7739D4">
        <w:trPr>
          <w:trHeight w:hRule="exact" w:val="84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进一步增强精准开展政治监督、深入查找政治偏差的能力水平。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D18D8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1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≥70</w:t>
            </w:r>
            <w:r w:rsidRPr="00FD18D8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2515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7739D4">
        <w:trPr>
          <w:trHeight w:hRule="exact" w:val="56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全年计划被巡察单位整改率。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D18D8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1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≥70</w:t>
            </w:r>
            <w:r w:rsidRPr="00FD18D8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651CDC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96.98%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2515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7739D4">
        <w:trPr>
          <w:trHeight w:hRule="exact" w:val="85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为进一步扩大巡察知晓度和参与度，提高巡察工作宣传力度。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D18D8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1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≥80</w:t>
            </w:r>
            <w:r w:rsidRPr="00FD18D8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2515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7739D4">
        <w:trPr>
          <w:trHeight w:hRule="exact" w:val="128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每轮计划选派4名专职巡察干部参加区党委巡视工作，每年安排2轮，每轮巡视时间为3个月。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D18D8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1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≥3</w:t>
            </w:r>
            <w:r w:rsidRPr="00FD18D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91C5F" w:rsidRDefault="008B1535" w:rsidP="00651CDC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="00651CDC" w:rsidRPr="00F91C5F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2515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7739D4">
        <w:trPr>
          <w:trHeight w:hRule="exact" w:val="170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2024年第七、八轮巡察工作开展前，召开巡察工作动员部署会并组织一次巡察工作业务培训班，每次培训会期约6天（含报到）。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D18D8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1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≥6</w:t>
            </w:r>
            <w:r w:rsidRPr="00FD18D8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2515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7739D4">
        <w:trPr>
          <w:trHeight w:hRule="exact" w:val="127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651CDC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计划于巡察中期对二届昌都市委第七、八巡察组巡察工作开展情况进行巡中督查。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D18D8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1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≥7</w:t>
            </w:r>
            <w:r w:rsidRPr="00FD18D8">
              <w:rPr>
                <w:rFonts w:ascii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2515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7739D4">
        <w:trPr>
          <w:trHeight w:hRule="exact" w:val="70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651CDC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计划第七轮巡察工作时间为2024年4月至6月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D18D8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1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≥3</w:t>
            </w:r>
            <w:r w:rsidRPr="00FD18D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7739D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="007739D4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2515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7739D4">
        <w:trPr>
          <w:trHeight w:hRule="exact" w:val="70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651CDC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计划第八轮巡察工作时间为2024年9月至11月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D18D8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18D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≥3</w:t>
            </w:r>
            <w:r w:rsidRPr="00FD18D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7739D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="007739D4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8B1535" w:rsidRDefault="008B1535" w:rsidP="002515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B1535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7739D4">
        <w:trPr>
          <w:trHeight w:hRule="exact" w:val="995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效益指标</w:t>
            </w:r>
          </w:p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经济效益</w:t>
            </w:r>
          </w:p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通过巡察监督实现发现问题、形成震慑，推动改革、促进发展目标，推动被巡察单位党组织解决民生实事、疑难问题，督促建立健全体制机制，挽回损失和收缴违规违纪资金，持续释放利剑高悬、震慑常在的强烈信号，激励干部担当作为干事创业，推动昌都市经济高质量发展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8B15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8B15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FD342B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7739D4">
        <w:trPr>
          <w:trHeight w:hRule="exact" w:val="98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社会效益</w:t>
            </w:r>
          </w:p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加强基层党组织巡察监督，打通全面从严治党“最后一公里”，推动解决基层群众反映最强烈、对党的执政基础威胁最大的突出问题，高举巡察利剑、聚焦基层，对每一个突出问题一抓到底，让人民群众看到实实在在的变化，增强了实实在在的获得感，让干部群众切身感受到了巡察监督就在身边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8B15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8B15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FD342B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9.5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B02F2E">
        <w:trPr>
          <w:trHeight w:hRule="exact" w:val="1295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生态效益</w:t>
            </w:r>
          </w:p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市委巡察机构将始终增强“四个意识”、坚定“四个自信”、做到“两个维护”，按照新时代新部署新要求，紧扣“三个聚焦”巡察重点，紧盯市委中心工作，强化政治监督、查找政治偏差、提升政治能力，不断培厚党内政治生态土壤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8B15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8B15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FD342B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B02F2E">
        <w:trPr>
          <w:trHeight w:hRule="exact" w:val="139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对巡察发现的普遍性、倾向性问题，认真分析原因，帮助被巡察党组织“先止血、后治病”，堵住“出血点”、找准“病源点”，并督促其立规矩、严纪律、建制度，彰显政治巡察效果；对巡察发现的共性问题、体制机制性问题，形成专题报告，提出标本兼治的对策建议，为市委、市政府及有关部门提供决策参考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8B15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8B153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FD342B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D18D8" w:rsidTr="007739D4">
        <w:trPr>
          <w:trHeight w:hRule="exact" w:val="1553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D8" w:rsidRDefault="00FD18D8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D8" w:rsidRPr="00F31EAD" w:rsidRDefault="00FD18D8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满意度指标</w:t>
            </w:r>
            <w:r w:rsidR="00F91C5F" w:rsidRPr="00F31EAD"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 w:rsidR="00B74CEA" w:rsidRPr="00F31EAD"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 w:rsidR="00F91C5F" w:rsidRPr="00F31EAD">
              <w:rPr>
                <w:rFonts w:ascii="仿宋" w:eastAsia="仿宋" w:hAnsi="仿宋" w:hint="eastAsia"/>
                <w:sz w:val="18"/>
                <w:szCs w:val="18"/>
              </w:rPr>
              <w:t>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D8" w:rsidRPr="00F31EAD" w:rsidRDefault="00FD18D8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服务对象满意度指</w:t>
            </w:r>
            <w:r w:rsidR="00F91C5F" w:rsidRPr="00F31EAD">
              <w:rPr>
                <w:rFonts w:ascii="仿宋" w:eastAsia="仿宋" w:hAnsi="仿宋" w:hint="eastAsia"/>
                <w:sz w:val="18"/>
                <w:szCs w:val="18"/>
              </w:rPr>
              <w:t>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8D8" w:rsidRPr="00F31EAD" w:rsidRDefault="00FD18D8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单位党组织党的建设全面加强，职能职责全面履行，工作质效稳步提升，为民办实事更加务实，制度机制更加健全，队伍建设成效可圈可点。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8D8" w:rsidRPr="00F91C5F" w:rsidRDefault="00FD18D8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1C5F">
              <w:rPr>
                <w:rFonts w:ascii="宋体" w:hAnsi="宋体" w:cs="宋体" w:hint="eastAsia"/>
                <w:kern w:val="0"/>
                <w:sz w:val="18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8D8" w:rsidRPr="00F91C5F" w:rsidRDefault="00FD18D8" w:rsidP="008B153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91C5F">
              <w:rPr>
                <w:rFonts w:ascii="宋体" w:hAnsi="宋体" w:cs="宋体" w:hint="eastAsia"/>
                <w:kern w:val="0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8D8" w:rsidRDefault="00B74CEA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8D8" w:rsidRDefault="00FD342B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8D8" w:rsidRDefault="00FD18D8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D18D8" w:rsidTr="007739D4">
        <w:trPr>
          <w:trHeight w:hRule="exact" w:val="71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D8" w:rsidRDefault="00FD18D8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D8" w:rsidRPr="00F31EAD" w:rsidRDefault="00FD18D8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成本指标（</w:t>
            </w:r>
            <w:r w:rsidR="00B74CEA" w:rsidRPr="00F31EAD"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 w:rsidR="00F91C5F" w:rsidRPr="00F31EAD">
              <w:rPr>
                <w:rFonts w:ascii="仿宋" w:eastAsia="仿宋" w:hAnsi="仿宋" w:hint="eastAsia"/>
                <w:sz w:val="18"/>
                <w:szCs w:val="18"/>
              </w:rPr>
              <w:t>分</w:t>
            </w:r>
            <w:r w:rsidRPr="00F31EAD"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D8" w:rsidRPr="00F31EAD" w:rsidRDefault="00FD18D8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经济成本指标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8D8" w:rsidRPr="00F31EAD" w:rsidRDefault="00FD18D8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按预算控制成本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8D8" w:rsidRDefault="00F91C5F" w:rsidP="00C776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956DF"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581.5</w:t>
            </w:r>
            <w:r w:rsidR="00C7765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8D8" w:rsidRDefault="00F91C5F" w:rsidP="00C776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581.5</w:t>
            </w:r>
            <w:r w:rsidR="00C77652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8D8" w:rsidRDefault="00B74CEA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8D8" w:rsidRDefault="00B74CEA" w:rsidP="008B15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18D8" w:rsidRDefault="00FD18D8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5772A" w:rsidTr="007739D4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7739D4" w:rsidP="00FD342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772A" w:rsidRDefault="0035772A" w:rsidP="006956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427EB0" w:rsidRDefault="00427EB0" w:rsidP="00427EB0">
      <w:pPr>
        <w:spacing w:line="240" w:lineRule="atLeast"/>
        <w:rPr>
          <w:rFonts w:ascii="仿宋" w:eastAsia="仿宋" w:hAnsi="仿宋"/>
          <w:sz w:val="32"/>
          <w:szCs w:val="32"/>
        </w:rPr>
        <w:sectPr w:rsidR="00427EB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A2AC5" w:rsidRDefault="00BA2AC5" w:rsidP="00BA2AC5">
      <w:pPr>
        <w:spacing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CE1124">
        <w:rPr>
          <w:rFonts w:ascii="黑体" w:eastAsia="黑体" w:hAnsi="黑体" w:hint="eastAsia"/>
          <w:sz w:val="32"/>
          <w:szCs w:val="32"/>
        </w:rPr>
        <w:t>6</w:t>
      </w:r>
      <w:r w:rsidR="00D24230">
        <w:rPr>
          <w:rFonts w:ascii="黑体" w:eastAsia="黑体" w:hAnsi="黑体" w:hint="eastAsia"/>
          <w:sz w:val="32"/>
          <w:szCs w:val="32"/>
        </w:rPr>
        <w:t>-2</w:t>
      </w:r>
    </w:p>
    <w:p w:rsidR="00BA2AC5" w:rsidRDefault="00BA2AC5" w:rsidP="00BA2AC5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昌都市202</w:t>
      </w:r>
      <w:r w:rsidR="007D52F9">
        <w:rPr>
          <w:rFonts w:ascii="宋体" w:hAnsi="宋体" w:hint="eastAsia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年项目支出绩效自评表</w:t>
      </w:r>
    </w:p>
    <w:p w:rsidR="00BA2AC5" w:rsidRDefault="00BA2AC5" w:rsidP="00BA2AC5">
      <w:pPr>
        <w:spacing w:line="240" w:lineRule="atLeast"/>
        <w:jc w:val="center"/>
        <w:rPr>
          <w:rFonts w:ascii="仿宋" w:eastAsia="仿宋" w:hAnsi="仿宋"/>
          <w:szCs w:val="21"/>
        </w:rPr>
      </w:pPr>
    </w:p>
    <w:p w:rsidR="00BA2AC5" w:rsidRDefault="00BA2AC5" w:rsidP="00BA2AC5">
      <w:pPr>
        <w:spacing w:line="240" w:lineRule="atLeas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填报单位：（盖章）                                     填报日期：</w:t>
      </w:r>
      <w:r w:rsidR="009554A1">
        <w:rPr>
          <w:rFonts w:ascii="仿宋" w:eastAsia="仿宋" w:hAnsi="仿宋" w:hint="eastAsia"/>
          <w:szCs w:val="21"/>
        </w:rPr>
        <w:t>2025年9月18 日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379"/>
        <w:gridCol w:w="472"/>
        <w:gridCol w:w="708"/>
      </w:tblGrid>
      <w:tr w:rsidR="00BA2AC5" w:rsidTr="00900647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E46F39">
            <w:pPr>
              <w:pStyle w:val="el-tooltip"/>
              <w:jc w:val="center"/>
            </w:pPr>
            <w:r>
              <w:t>54030024T000001796919-行市委巡察工作经费</w:t>
            </w:r>
          </w:p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A2AC5" w:rsidTr="00900647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昌都市纪委监委</w:t>
            </w:r>
          </w:p>
        </w:tc>
      </w:tr>
      <w:tr w:rsidR="00BA2AC5" w:rsidTr="00900647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AC5" w:rsidRDefault="00BA2AC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7D52F9" w:rsidTr="00900647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900647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A029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F67B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F67B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7D52F9" w:rsidTr="00900647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F67B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F67B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62.87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A0298E" w:rsidTr="00900647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7D52F9" w:rsidTr="00900647">
        <w:trPr>
          <w:trHeight w:hRule="exact" w:val="1289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Default="007D52F9" w:rsidP="00F67B2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计划开展二届昌都市委第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七</w:t>
            </w:r>
            <w:r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八</w:t>
            </w:r>
            <w:r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轮巡察工作动员部署会、巡察工作业务培训会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、巡察、巡中督查、区党委巡视及巡察宣传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2F9" w:rsidRPr="00EE0078" w:rsidRDefault="007D52F9" w:rsidP="00F67B28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E0078">
              <w:rPr>
                <w:rFonts w:ascii="宋体" w:hAnsi="宋体" w:cs="宋体" w:hint="eastAsia"/>
                <w:kern w:val="0"/>
                <w:sz w:val="18"/>
                <w:szCs w:val="18"/>
              </w:rPr>
              <w:t>202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Pr="00EE0078">
              <w:rPr>
                <w:rFonts w:ascii="宋体" w:hAnsi="宋体" w:cs="宋体" w:hint="eastAsia"/>
                <w:kern w:val="0"/>
                <w:sz w:val="18"/>
                <w:szCs w:val="18"/>
              </w:rPr>
              <w:t>年完成了</w:t>
            </w:r>
            <w:r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计划开展二届昌都市委第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七、八</w:t>
            </w:r>
            <w:r w:rsidRPr="00EF7E4B">
              <w:rPr>
                <w:rFonts w:ascii="宋体" w:hAnsi="宋体" w:cs="宋体" w:hint="eastAsia"/>
                <w:kern w:val="0"/>
                <w:sz w:val="18"/>
                <w:szCs w:val="18"/>
              </w:rPr>
              <w:t>轮巡察工作动员部署会、巡察工作业务培训会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、巡察、巡中督查、区党委巡视及巡察宣传相关工作</w:t>
            </w:r>
          </w:p>
        </w:tc>
      </w:tr>
      <w:tr w:rsidR="00A0298E" w:rsidTr="000D6F52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298E" w:rsidRDefault="00A0298E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EC7314" w:rsidTr="000D6F52">
        <w:trPr>
          <w:trHeight w:hRule="exact" w:val="451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产出指标</w:t>
            </w:r>
          </w:p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(50分)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数量指标</w:t>
            </w:r>
          </w:p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巡察单位党组数量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≥35个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F31EAD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7739D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EC7314" w:rsidRDefault="007739D4" w:rsidP="002515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Default="00F31EAD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因工作安排进行调整</w:t>
            </w:r>
          </w:p>
        </w:tc>
      </w:tr>
      <w:tr w:rsidR="00EC7314" w:rsidTr="000D6F52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抽调人员数量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≥230人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BF3666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258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7739D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EC7314" w:rsidRDefault="007739D4" w:rsidP="002515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C7314" w:rsidTr="000D6F52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形成巡察报告份数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≥35份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7739D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7739D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EC7314" w:rsidRDefault="007739D4" w:rsidP="002515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C7314" w:rsidTr="000D6F52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参与区党委巡视人数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≥8人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FD342B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FD342B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EC7314" w:rsidRDefault="00FD342B" w:rsidP="002515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C7314" w:rsidTr="000D6F52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巡中督查轮数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≥2次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7739D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EC7314" w:rsidRDefault="007739D4" w:rsidP="002515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C7314" w:rsidTr="000D6F52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参与培训人员数量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≥280人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BF3666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285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7739D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EC7314" w:rsidRDefault="00BF3666" w:rsidP="002515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C7314" w:rsidTr="000D6F52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被巡察单位整改率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≥90%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7739D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96.98</w:t>
            </w:r>
            <w:r w:rsidR="00EC7314" w:rsidRPr="00F31EAD">
              <w:rPr>
                <w:rFonts w:ascii="仿宋" w:eastAsia="仿宋" w:hAnsi="仿宋" w:hint="eastAsia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EC7314" w:rsidRDefault="00EC7314" w:rsidP="002515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C731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C7314" w:rsidTr="000D6F52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增强精准开展政治监督深入查找政治偏差的能力水平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≥70%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80%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EC7314" w:rsidRDefault="00EC7314" w:rsidP="002515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C731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C7314" w:rsidTr="000D6F52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培训时限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≥6天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3F4F52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7739D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EC7314" w:rsidRDefault="00BF3666" w:rsidP="002515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C7314" w:rsidTr="00B02F2E">
        <w:trPr>
          <w:trHeight w:hRule="exact" w:val="84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完成第八轮巡察反馈、移交、归档等工作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≥3月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7739D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EC7314" w:rsidRDefault="00BF3666" w:rsidP="002515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C7314" w:rsidTr="000D6F52">
        <w:trPr>
          <w:trHeight w:hRule="exact" w:val="57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完成第七轮巡察反馈、移交、归档等工作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≥3月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EC731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F31EAD" w:rsidRDefault="007739D4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Pr="00EC7314" w:rsidRDefault="00BF3666" w:rsidP="002515E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314" w:rsidRDefault="00EC7314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B02F2E">
        <w:trPr>
          <w:trHeight w:hRule="exact" w:val="838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效益指标</w:t>
            </w:r>
          </w:p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（30分）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经济效益</w:t>
            </w:r>
          </w:p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推动昌都市经济高质量发展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FD342B" w:rsidP="002515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0D6F52">
        <w:trPr>
          <w:trHeight w:hRule="exact" w:val="56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社会效益指标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让干部群众切身感受到了巡察监督就在身边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10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FD342B" w:rsidP="002515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0D6F52">
        <w:trPr>
          <w:trHeight w:hRule="exact" w:val="57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生态效益</w:t>
            </w:r>
          </w:p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不断培厚党内政治生态土壤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FD342B" w:rsidP="002515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B1535" w:rsidTr="00B02F2E">
        <w:trPr>
          <w:trHeight w:hRule="exact" w:val="1025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帮助被巡察党组织“先止血、后治病”，堵住“出血点”、找准“病源点”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Pr="00F31EAD" w:rsidRDefault="008B1535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10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BF3666" w:rsidP="002515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535" w:rsidRDefault="008B1535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84D10" w:rsidTr="00B02F2E">
        <w:trPr>
          <w:trHeight w:hRule="exact" w:val="984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D10" w:rsidRDefault="00A84D10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Pr="00F31EAD" w:rsidRDefault="00A84D10" w:rsidP="00AE4F7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满意度指标（</w:t>
            </w:r>
            <w:r w:rsidR="00AE4F74"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 w:rsidRPr="00F31EAD">
              <w:rPr>
                <w:rFonts w:ascii="仿宋" w:eastAsia="仿宋" w:hAnsi="仿宋" w:hint="eastAsia"/>
                <w:sz w:val="18"/>
                <w:szCs w:val="18"/>
              </w:rPr>
              <w:t>分）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Pr="00F31EAD" w:rsidRDefault="00A84D10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Pr="00F31EAD" w:rsidRDefault="00A84D10" w:rsidP="00F31EAD">
            <w:pPr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加强被巡察单位党组织党的建设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Pr="00F31EAD" w:rsidRDefault="00A84D10" w:rsidP="00F31EAD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定性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Pr="00F31EAD" w:rsidRDefault="00A84D10" w:rsidP="00F31EAD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Pr="00F31EAD" w:rsidRDefault="00A84D10" w:rsidP="00F31EAD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Pr="00A84D10" w:rsidRDefault="00FD342B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Default="00A84D10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84D10" w:rsidTr="000D6F52">
        <w:trPr>
          <w:trHeight w:hRule="exact" w:val="852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D10" w:rsidRDefault="00A84D10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Pr="00F31EAD" w:rsidRDefault="00A84D10" w:rsidP="00AE4F74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成本指标（</w:t>
            </w:r>
            <w:r w:rsidR="00AE4F74">
              <w:rPr>
                <w:rFonts w:ascii="仿宋" w:eastAsia="仿宋" w:hAnsi="仿宋" w:hint="eastAsia"/>
                <w:sz w:val="18"/>
                <w:szCs w:val="18"/>
              </w:rPr>
              <w:t>5</w:t>
            </w:r>
            <w:r w:rsidRPr="00F31EAD">
              <w:rPr>
                <w:rFonts w:ascii="仿宋" w:eastAsia="仿宋" w:hAnsi="仿宋" w:hint="eastAsia"/>
                <w:sz w:val="18"/>
                <w:szCs w:val="18"/>
              </w:rPr>
              <w:t>分）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Pr="00F31EAD" w:rsidRDefault="00A84D10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经济成本指标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Pr="00F31EAD" w:rsidRDefault="00A84D10" w:rsidP="00F31EA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控制成本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Pr="00F31EAD" w:rsidRDefault="00A84D10" w:rsidP="00F31EAD">
            <w:pPr>
              <w:widowControl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≤62.87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Pr="00F31EAD" w:rsidRDefault="00A84D10" w:rsidP="00F31EAD">
            <w:pPr>
              <w:widowControl/>
              <w:jc w:val="right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62.87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Pr="00F31EAD" w:rsidRDefault="00A84D10" w:rsidP="00F31EAD">
            <w:pPr>
              <w:widowControl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F31EAD">
              <w:rPr>
                <w:rFonts w:ascii="仿宋" w:eastAsia="仿宋" w:hAnsi="仿宋" w:hint="eastAsia"/>
                <w:sz w:val="18"/>
                <w:szCs w:val="18"/>
              </w:rPr>
              <w:t>5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Pr="00A84D10" w:rsidRDefault="00A84D10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Default="00A84D10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84D10" w:rsidTr="000D6F52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Default="00A84D10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Default="00A84D10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Default="008B1535" w:rsidP="00FD342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4D10" w:rsidRDefault="00A84D10" w:rsidP="009006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3D422A" w:rsidRDefault="003D422A" w:rsidP="00A06F0B"/>
    <w:p w:rsidR="00A0298E" w:rsidRDefault="00A0298E" w:rsidP="00A06F0B"/>
    <w:p w:rsidR="00A0298E" w:rsidRDefault="00A0298E" w:rsidP="00A06F0B"/>
    <w:p w:rsidR="00A0298E" w:rsidRDefault="00A0298E" w:rsidP="00A06F0B"/>
    <w:sectPr w:rsidR="00A0298E" w:rsidSect="00276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1E4" w:rsidRDefault="00A421E4" w:rsidP="00EE0078">
      <w:r>
        <w:separator/>
      </w:r>
    </w:p>
  </w:endnote>
  <w:endnote w:type="continuationSeparator" w:id="1">
    <w:p w:rsidR="00A421E4" w:rsidRDefault="00A421E4" w:rsidP="00EE0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1E4" w:rsidRDefault="00A421E4" w:rsidP="00EE0078">
      <w:r>
        <w:separator/>
      </w:r>
    </w:p>
  </w:footnote>
  <w:footnote w:type="continuationSeparator" w:id="1">
    <w:p w:rsidR="00A421E4" w:rsidRDefault="00A421E4" w:rsidP="00EE00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040"/>
    <w:rsid w:val="000352A6"/>
    <w:rsid w:val="0004188A"/>
    <w:rsid w:val="000743D3"/>
    <w:rsid w:val="00090F96"/>
    <w:rsid w:val="000D6F52"/>
    <w:rsid w:val="000F21B7"/>
    <w:rsid w:val="0023525F"/>
    <w:rsid w:val="002765C3"/>
    <w:rsid w:val="00291BE3"/>
    <w:rsid w:val="00317D6A"/>
    <w:rsid w:val="0035772A"/>
    <w:rsid w:val="003D422A"/>
    <w:rsid w:val="003E38C3"/>
    <w:rsid w:val="003F4F52"/>
    <w:rsid w:val="00403206"/>
    <w:rsid w:val="00427EB0"/>
    <w:rsid w:val="0043794B"/>
    <w:rsid w:val="00474C09"/>
    <w:rsid w:val="00481847"/>
    <w:rsid w:val="004A1D4F"/>
    <w:rsid w:val="00501FA8"/>
    <w:rsid w:val="00534772"/>
    <w:rsid w:val="00564469"/>
    <w:rsid w:val="00590E36"/>
    <w:rsid w:val="005E695F"/>
    <w:rsid w:val="00651CDC"/>
    <w:rsid w:val="00653539"/>
    <w:rsid w:val="006956DF"/>
    <w:rsid w:val="0077009E"/>
    <w:rsid w:val="007739D4"/>
    <w:rsid w:val="007C7340"/>
    <w:rsid w:val="007D52F9"/>
    <w:rsid w:val="00860780"/>
    <w:rsid w:val="00880D28"/>
    <w:rsid w:val="00886B13"/>
    <w:rsid w:val="008B1535"/>
    <w:rsid w:val="00900647"/>
    <w:rsid w:val="00953D92"/>
    <w:rsid w:val="009554A1"/>
    <w:rsid w:val="009A07BD"/>
    <w:rsid w:val="009F20F3"/>
    <w:rsid w:val="00A0298E"/>
    <w:rsid w:val="00A06F0B"/>
    <w:rsid w:val="00A13E54"/>
    <w:rsid w:val="00A22C4B"/>
    <w:rsid w:val="00A421E4"/>
    <w:rsid w:val="00A657C0"/>
    <w:rsid w:val="00A810B5"/>
    <w:rsid w:val="00A84D10"/>
    <w:rsid w:val="00AE4F74"/>
    <w:rsid w:val="00B02F2E"/>
    <w:rsid w:val="00B146C6"/>
    <w:rsid w:val="00B33CF8"/>
    <w:rsid w:val="00B41309"/>
    <w:rsid w:val="00B4205E"/>
    <w:rsid w:val="00B74CEA"/>
    <w:rsid w:val="00BA2AC5"/>
    <w:rsid w:val="00BA712B"/>
    <w:rsid w:val="00BF3666"/>
    <w:rsid w:val="00C73BB2"/>
    <w:rsid w:val="00C77652"/>
    <w:rsid w:val="00CE1124"/>
    <w:rsid w:val="00CE7040"/>
    <w:rsid w:val="00D24230"/>
    <w:rsid w:val="00D5217C"/>
    <w:rsid w:val="00D8482C"/>
    <w:rsid w:val="00DA46F1"/>
    <w:rsid w:val="00DF4C6B"/>
    <w:rsid w:val="00E26486"/>
    <w:rsid w:val="00E4363D"/>
    <w:rsid w:val="00E46F39"/>
    <w:rsid w:val="00E6330C"/>
    <w:rsid w:val="00E743D1"/>
    <w:rsid w:val="00E90F0C"/>
    <w:rsid w:val="00EC7314"/>
    <w:rsid w:val="00EE0078"/>
    <w:rsid w:val="00EF7E4B"/>
    <w:rsid w:val="00F31EAD"/>
    <w:rsid w:val="00F50DB5"/>
    <w:rsid w:val="00F67B28"/>
    <w:rsid w:val="00F91C5F"/>
    <w:rsid w:val="00FB7A4F"/>
    <w:rsid w:val="00FD18D8"/>
    <w:rsid w:val="00FD342B"/>
    <w:rsid w:val="00FE78D8"/>
    <w:rsid w:val="042A7671"/>
    <w:rsid w:val="073F54CA"/>
    <w:rsid w:val="0D444BB2"/>
    <w:rsid w:val="20635579"/>
    <w:rsid w:val="225F53EE"/>
    <w:rsid w:val="24F438B7"/>
    <w:rsid w:val="2CB700A6"/>
    <w:rsid w:val="3AF71A25"/>
    <w:rsid w:val="3FB1638D"/>
    <w:rsid w:val="4A363780"/>
    <w:rsid w:val="597761E8"/>
    <w:rsid w:val="5C396B0C"/>
    <w:rsid w:val="5EEE4E90"/>
    <w:rsid w:val="628E57A7"/>
    <w:rsid w:val="64B651BD"/>
    <w:rsid w:val="65DF47B5"/>
    <w:rsid w:val="66335A45"/>
    <w:rsid w:val="6CC85AFD"/>
    <w:rsid w:val="70690653"/>
    <w:rsid w:val="77E63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765C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76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Strong"/>
    <w:basedOn w:val="a0"/>
    <w:qFormat/>
    <w:rsid w:val="002765C3"/>
    <w:rPr>
      <w:b/>
    </w:rPr>
  </w:style>
  <w:style w:type="character" w:customStyle="1" w:styleId="Char0">
    <w:name w:val="页眉 Char"/>
    <w:basedOn w:val="a0"/>
    <w:link w:val="a4"/>
    <w:uiPriority w:val="99"/>
    <w:qFormat/>
    <w:rsid w:val="002765C3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765C3"/>
    <w:rPr>
      <w:rFonts w:ascii="Calibri" w:hAnsi="Calibri"/>
      <w:kern w:val="2"/>
      <w:sz w:val="18"/>
      <w:szCs w:val="18"/>
    </w:rPr>
  </w:style>
  <w:style w:type="paragraph" w:customStyle="1" w:styleId="el-tooltip">
    <w:name w:val="el-tooltip"/>
    <w:basedOn w:val="a"/>
    <w:rsid w:val="007D52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rsid w:val="00090F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649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CE882A40-E306-4293-A0A3-E4E7A250F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465</Words>
  <Characters>2654</Characters>
  <Application>Microsoft Office Word</Application>
  <DocSecurity>0</DocSecurity>
  <Lines>22</Lines>
  <Paragraphs>6</Paragraphs>
  <ScaleCrop>false</ScaleCrop>
  <Company>P R C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巴桑卓嘎</dc:creator>
  <cp:lastModifiedBy>jjw</cp:lastModifiedBy>
  <cp:revision>21</cp:revision>
  <cp:lastPrinted>2025-09-25T12:31:00Z</cp:lastPrinted>
  <dcterms:created xsi:type="dcterms:W3CDTF">2025-09-22T10:55:00Z</dcterms:created>
  <dcterms:modified xsi:type="dcterms:W3CDTF">2025-09-25T12:31:00Z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